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8B55E9" w:rsidRDefault="008B55E9" w:rsidP="008B55E9">
      <w:pPr>
        <w:pStyle w:val="Heading2"/>
        <w:sectPr w:rsidR="008B55E9"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8B55E9">
      <w:pPr>
        <w:pStyle w:val="Heading2"/>
      </w:pPr>
      <w:r>
        <w:lastRenderedPageBreak/>
        <w:t>Your Duty of Disclosure</w:t>
      </w:r>
    </w:p>
    <w:p w:rsidR="00FC68F9" w:rsidRDefault="00FC68F9" w:rsidP="00FC68F9">
      <w:r w:rsidRPr="00F75CA7">
        <w:t>Before You enter into an insurance contract, You have a duty to tell the Insurer anything that You know, or could reasonably be expected to know, that may affect the Insurer’s decision to insure You and on what terms.</w:t>
      </w:r>
    </w:p>
    <w:p w:rsidR="00FC68F9" w:rsidRPr="00F75CA7" w:rsidRDefault="00FC68F9" w:rsidP="00FC68F9">
      <w:r w:rsidRPr="00F75CA7">
        <w:t xml:space="preserve">You have this duty until the Insurer agrees to insure </w:t>
      </w:r>
      <w:proofErr w:type="gramStart"/>
      <w:r w:rsidRPr="00F75CA7">
        <w:t>You</w:t>
      </w:r>
      <w:proofErr w:type="gramEnd"/>
      <w:r w:rsidRPr="00F75CA7">
        <w:t>.</w:t>
      </w:r>
    </w:p>
    <w:p w:rsidR="00FC68F9" w:rsidRPr="00F75CA7" w:rsidRDefault="00FC68F9" w:rsidP="00FC68F9">
      <w:pPr>
        <w:rPr>
          <w:rFonts w:asciiTheme="minorHAnsi" w:hAnsiTheme="minorHAnsi"/>
          <w:szCs w:val="18"/>
        </w:rPr>
      </w:pPr>
      <w:r w:rsidRPr="00F75CA7">
        <w:rPr>
          <w:rFonts w:asciiTheme="minorHAnsi" w:hAnsiTheme="minorHAnsi"/>
          <w:szCs w:val="18"/>
        </w:rPr>
        <w:t xml:space="preserve">You have the same duty before </w:t>
      </w:r>
      <w:proofErr w:type="gramStart"/>
      <w:r w:rsidRPr="00F75CA7">
        <w:rPr>
          <w:rFonts w:asciiTheme="minorHAnsi" w:hAnsiTheme="minorHAnsi"/>
          <w:szCs w:val="18"/>
        </w:rPr>
        <w:t>You</w:t>
      </w:r>
      <w:proofErr w:type="gramEnd"/>
      <w:r w:rsidRPr="00F75CA7">
        <w:rPr>
          <w:rFonts w:asciiTheme="minorHAnsi" w:hAnsiTheme="minorHAnsi"/>
          <w:szCs w:val="18"/>
        </w:rPr>
        <w:t xml:space="preserve"> renew, extend, vary or reinstate an insurance contract.</w:t>
      </w:r>
    </w:p>
    <w:p w:rsidR="00FC68F9" w:rsidRPr="00F75CA7" w:rsidRDefault="00FC68F9" w:rsidP="00FC68F9">
      <w:pPr>
        <w:rPr>
          <w:rFonts w:asciiTheme="minorHAnsi" w:hAnsiTheme="minorHAnsi"/>
          <w:szCs w:val="18"/>
        </w:rPr>
      </w:pPr>
      <w:r w:rsidRPr="00F75CA7">
        <w:rPr>
          <w:rFonts w:asciiTheme="minorHAnsi" w:hAnsiTheme="minorHAnsi"/>
          <w:szCs w:val="18"/>
        </w:rPr>
        <w:t>You do not need to tell the Insurer anything that:</w:t>
      </w:r>
    </w:p>
    <w:p w:rsidR="00FC68F9" w:rsidRPr="00F75CA7" w:rsidRDefault="00FC68F9" w:rsidP="00FC68F9">
      <w:pPr>
        <w:pStyle w:val="ListParagraph"/>
        <w:numPr>
          <w:ilvl w:val="0"/>
          <w:numId w:val="48"/>
        </w:numPr>
        <w:spacing w:before="0" w:after="0"/>
        <w:rPr>
          <w:rFonts w:asciiTheme="minorHAnsi" w:hAnsiTheme="minorHAnsi"/>
          <w:b w:val="0"/>
          <w:sz w:val="18"/>
          <w:szCs w:val="18"/>
        </w:rPr>
      </w:pPr>
      <w:r w:rsidRPr="00F75CA7">
        <w:rPr>
          <w:rFonts w:asciiTheme="minorHAnsi" w:hAnsiTheme="minorHAnsi"/>
          <w:b w:val="0"/>
          <w:sz w:val="18"/>
          <w:szCs w:val="18"/>
        </w:rPr>
        <w:t>reduces the risk that is insured; or</w:t>
      </w:r>
    </w:p>
    <w:p w:rsidR="00FC68F9" w:rsidRPr="00F75CA7" w:rsidRDefault="00FC68F9" w:rsidP="00FC68F9">
      <w:pPr>
        <w:pStyle w:val="ListParagraph"/>
        <w:numPr>
          <w:ilvl w:val="0"/>
          <w:numId w:val="48"/>
        </w:numPr>
        <w:spacing w:before="0" w:after="0"/>
        <w:rPr>
          <w:rFonts w:asciiTheme="minorHAnsi" w:hAnsiTheme="minorHAnsi"/>
          <w:b w:val="0"/>
          <w:sz w:val="18"/>
          <w:szCs w:val="18"/>
        </w:rPr>
      </w:pPr>
      <w:r w:rsidRPr="00F75CA7">
        <w:rPr>
          <w:rFonts w:asciiTheme="minorHAnsi" w:hAnsiTheme="minorHAnsi"/>
          <w:b w:val="0"/>
          <w:sz w:val="18"/>
          <w:szCs w:val="18"/>
        </w:rPr>
        <w:t>is common knowledge; or</w:t>
      </w:r>
    </w:p>
    <w:p w:rsidR="00FC68F9" w:rsidRPr="00F75CA7" w:rsidRDefault="00FC68F9" w:rsidP="00FC68F9">
      <w:pPr>
        <w:pStyle w:val="ListParagraph"/>
        <w:numPr>
          <w:ilvl w:val="0"/>
          <w:numId w:val="48"/>
        </w:numPr>
        <w:spacing w:before="0" w:after="0"/>
        <w:rPr>
          <w:rFonts w:asciiTheme="minorHAnsi" w:hAnsiTheme="minorHAnsi"/>
          <w:b w:val="0"/>
          <w:sz w:val="18"/>
          <w:szCs w:val="18"/>
        </w:rPr>
      </w:pPr>
      <w:r w:rsidRPr="00F75CA7">
        <w:rPr>
          <w:rFonts w:asciiTheme="minorHAnsi" w:hAnsiTheme="minorHAnsi"/>
          <w:b w:val="0"/>
          <w:sz w:val="18"/>
          <w:szCs w:val="18"/>
        </w:rPr>
        <w:t>the Insurer knows or should know as an insurer; or</w:t>
      </w:r>
    </w:p>
    <w:p w:rsidR="00FC68F9" w:rsidRPr="00F75CA7" w:rsidRDefault="00FC68F9" w:rsidP="00FC68F9">
      <w:pPr>
        <w:pStyle w:val="ListParagraph"/>
        <w:numPr>
          <w:ilvl w:val="0"/>
          <w:numId w:val="48"/>
        </w:numPr>
        <w:spacing w:before="0" w:after="0"/>
        <w:rPr>
          <w:rFonts w:asciiTheme="minorHAnsi" w:hAnsiTheme="minorHAnsi"/>
          <w:b w:val="0"/>
          <w:sz w:val="18"/>
          <w:szCs w:val="18"/>
        </w:rPr>
      </w:pPr>
      <w:proofErr w:type="gramStart"/>
      <w:r w:rsidRPr="00F75CA7">
        <w:rPr>
          <w:rFonts w:asciiTheme="minorHAnsi" w:hAnsiTheme="minorHAnsi"/>
          <w:b w:val="0"/>
          <w:sz w:val="18"/>
          <w:szCs w:val="18"/>
        </w:rPr>
        <w:t>the</w:t>
      </w:r>
      <w:proofErr w:type="gramEnd"/>
      <w:r w:rsidRPr="00F75CA7">
        <w:rPr>
          <w:rFonts w:asciiTheme="minorHAnsi" w:hAnsiTheme="minorHAnsi"/>
          <w:b w:val="0"/>
          <w:sz w:val="18"/>
          <w:szCs w:val="18"/>
        </w:rPr>
        <w:t xml:space="preserve"> Insurer waives compliance with Your duty of disclosure.</w:t>
      </w:r>
    </w:p>
    <w:p w:rsidR="00FC68F9" w:rsidRPr="00F75CA7" w:rsidRDefault="00FC68F9" w:rsidP="00FC68F9">
      <w:pPr>
        <w:rPr>
          <w:rStyle w:val="Strong"/>
          <w:rFonts w:asciiTheme="minorHAnsi" w:hAnsiTheme="minorHAnsi"/>
          <w:szCs w:val="18"/>
        </w:rPr>
      </w:pPr>
      <w:r w:rsidRPr="00F75CA7">
        <w:rPr>
          <w:rStyle w:val="Strong"/>
          <w:rFonts w:asciiTheme="minorHAnsi" w:hAnsiTheme="minorHAnsi"/>
          <w:szCs w:val="18"/>
        </w:rPr>
        <w:t xml:space="preserve">If </w:t>
      </w:r>
      <w:proofErr w:type="gramStart"/>
      <w:r w:rsidRPr="00F75CA7">
        <w:rPr>
          <w:rStyle w:val="Strong"/>
          <w:rFonts w:asciiTheme="minorHAnsi" w:hAnsiTheme="minorHAnsi"/>
          <w:szCs w:val="18"/>
        </w:rPr>
        <w:t>You</w:t>
      </w:r>
      <w:proofErr w:type="gramEnd"/>
      <w:r w:rsidRPr="00F75CA7">
        <w:rPr>
          <w:rStyle w:val="Strong"/>
          <w:rFonts w:asciiTheme="minorHAnsi" w:hAnsiTheme="minorHAnsi"/>
          <w:szCs w:val="18"/>
        </w:rPr>
        <w:t xml:space="preserve"> do not tell the Insurer something</w:t>
      </w:r>
    </w:p>
    <w:p w:rsidR="00FC68F9" w:rsidRPr="00F75CA7" w:rsidRDefault="00FC68F9" w:rsidP="00FC68F9">
      <w:pPr>
        <w:rPr>
          <w:rFonts w:asciiTheme="minorHAnsi" w:hAnsiTheme="minorHAnsi"/>
          <w:szCs w:val="18"/>
        </w:rPr>
      </w:pPr>
      <w:r w:rsidRPr="00F75CA7">
        <w:rPr>
          <w:rFonts w:asciiTheme="minorHAnsi" w:hAnsiTheme="minorHAnsi"/>
          <w:szCs w:val="18"/>
        </w:rPr>
        <w:t xml:space="preserve">If </w:t>
      </w:r>
      <w:proofErr w:type="gramStart"/>
      <w:r w:rsidRPr="00F75CA7">
        <w:rPr>
          <w:rFonts w:asciiTheme="minorHAnsi" w:hAnsiTheme="minorHAnsi"/>
          <w:szCs w:val="18"/>
        </w:rPr>
        <w:t>You</w:t>
      </w:r>
      <w:proofErr w:type="gramEnd"/>
      <w:r w:rsidRPr="00F75CA7">
        <w:rPr>
          <w:rFonts w:asciiTheme="minorHAnsi" w:hAnsiTheme="minorHAnsi"/>
          <w:szCs w:val="18"/>
        </w:rPr>
        <w:t xml:space="preserve"> do not tell the Insurer anything You are required to, the Insurer may cancel Your contract or reduce the amount the Insurer will pay You if you make a claim, or both.</w:t>
      </w:r>
    </w:p>
    <w:p w:rsidR="00FC68F9" w:rsidRPr="00F75CA7" w:rsidRDefault="00FC68F9" w:rsidP="00FC68F9">
      <w:pPr>
        <w:rPr>
          <w:rFonts w:asciiTheme="minorHAnsi" w:hAnsiTheme="minorHAnsi"/>
          <w:szCs w:val="18"/>
        </w:rPr>
      </w:pPr>
      <w:r w:rsidRPr="00F75CA7">
        <w:rPr>
          <w:rFonts w:asciiTheme="minorHAnsi" w:hAnsiTheme="minorHAnsi"/>
          <w:szCs w:val="18"/>
        </w:rPr>
        <w:t xml:space="preserve">If </w:t>
      </w:r>
      <w:proofErr w:type="gramStart"/>
      <w:r w:rsidRPr="00F75CA7">
        <w:rPr>
          <w:rFonts w:asciiTheme="minorHAnsi" w:hAnsiTheme="minorHAnsi"/>
          <w:szCs w:val="18"/>
        </w:rPr>
        <w:t>Your</w:t>
      </w:r>
      <w:proofErr w:type="gramEnd"/>
      <w:r w:rsidRPr="00F75CA7">
        <w:rPr>
          <w:rFonts w:asciiTheme="minorHAnsi" w:hAnsiTheme="minorHAnsi"/>
          <w:szCs w:val="18"/>
        </w:rPr>
        <w:t xml:space="preserve"> failure to tell the Insurer is fraudulent, the Insurer may refuse to pay a claim and treat the contract as if it never existed.</w:t>
      </w:r>
    </w:p>
    <w:p w:rsidR="00B9094E" w:rsidRDefault="00B9094E" w:rsidP="008B55E9">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8B55E9">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8B55E9">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8B55E9">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8B55E9">
      <w:pPr>
        <w:pStyle w:val="Heading2"/>
      </w:pPr>
      <w:r>
        <w:t>Further Information</w:t>
      </w:r>
    </w:p>
    <w:p w:rsidR="008B55E9"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8B55E9">
        <w:t>.</w:t>
      </w: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pPr>
      <w:r>
        <w:rPr>
          <w:noProof/>
        </w:rPr>
        <w:drawing>
          <wp:anchor distT="0" distB="0" distL="114300" distR="114300" simplePos="0" relativeHeight="251658240" behindDoc="1" locked="0" layoutInCell="1" allowOverlap="1" wp14:anchorId="61E76318" wp14:editId="04D1818A">
            <wp:simplePos x="0" y="0"/>
            <wp:positionH relativeFrom="column">
              <wp:posOffset>146050</wp:posOffset>
            </wp:positionH>
            <wp:positionV relativeFrom="paragraph">
              <wp:posOffset>132715</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8B55E9" w:rsidRDefault="008B55E9" w:rsidP="00FB29D6">
      <w:pPr>
        <w:spacing w:before="60" w:after="60"/>
        <w:jc w:val="both"/>
      </w:pPr>
    </w:p>
    <w:p w:rsidR="008B55E9" w:rsidRDefault="008B55E9" w:rsidP="00FB29D6">
      <w:pPr>
        <w:spacing w:before="60" w:after="60"/>
        <w:jc w:val="both"/>
      </w:pPr>
    </w:p>
    <w:p w:rsidR="008B55E9" w:rsidRDefault="008B55E9" w:rsidP="00FB29D6">
      <w:pPr>
        <w:spacing w:before="60" w:after="60"/>
        <w:jc w:val="both"/>
        <w:sectPr w:rsidR="008B55E9" w:rsidSect="008B55E9">
          <w:type w:val="continuous"/>
          <w:pgSz w:w="11906" w:h="16838" w:code="9"/>
          <w:pgMar w:top="1134" w:right="567" w:bottom="851" w:left="1134" w:header="680" w:footer="340" w:gutter="0"/>
          <w:cols w:num="2" w:space="567"/>
          <w:titlePg/>
          <w:docGrid w:linePitch="360" w:charSpace="1"/>
        </w:sectPr>
      </w:pPr>
    </w:p>
    <w:p w:rsidR="000757A9" w:rsidRDefault="00D97432" w:rsidP="008B55E9">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AA61A1" w:rsidRPr="00E72059" w:rsidTr="00AA61A1">
        <w:tc>
          <w:tcPr>
            <w:tcW w:w="5000" w:type="pct"/>
            <w:gridSpan w:val="2"/>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Site Details</w:t>
            </w:r>
          </w:p>
        </w:tc>
      </w:tr>
      <w:tr w:rsidR="00AA61A1" w:rsidRPr="002B755F" w:rsidTr="00AA61A1">
        <w:tc>
          <w:tcPr>
            <w:tcW w:w="1875" w:type="pct"/>
            <w:tcBorders>
              <w:bottom w:val="nil"/>
            </w:tcBorders>
            <w:shd w:val="clear" w:color="auto" w:fill="auto"/>
          </w:tcPr>
          <w:p w:rsidR="00AA61A1" w:rsidRPr="00CB6E2A" w:rsidRDefault="00AA61A1"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AA61A1" w:rsidRDefault="00AA61A1"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AA61A1" w:rsidRPr="002B755F" w:rsidTr="00AA61A1">
        <w:tc>
          <w:tcPr>
            <w:tcW w:w="1875" w:type="pct"/>
            <w:tcBorders>
              <w:top w:val="nil"/>
              <w:bottom w:val="single" w:sz="4" w:space="0" w:color="808080" w:themeColor="background1" w:themeShade="80"/>
            </w:tcBorders>
            <w:shd w:val="clear" w:color="auto" w:fill="auto"/>
          </w:tcPr>
          <w:p w:rsidR="00AA61A1" w:rsidRPr="00CB6E2A" w:rsidRDefault="00AA61A1"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AA61A1" w:rsidRPr="00CB6E2A" w:rsidRDefault="00AA61A1" w:rsidP="001362A1">
            <w:pPr>
              <w:spacing w:before="60"/>
              <w:rPr>
                <w:rFonts w:ascii="Avenir Black" w:hAnsi="Avenir Black"/>
                <w:szCs w:val="18"/>
              </w:rPr>
            </w:pPr>
            <w:r>
              <w:rPr>
                <w:rFonts w:ascii="Avenir Black" w:hAnsi="Avenir Black"/>
                <w:szCs w:val="18"/>
              </w:rPr>
              <w:t>Site contact:</w:t>
            </w:r>
          </w:p>
        </w:tc>
      </w:tr>
      <w:tr w:rsidR="00AA61A1" w:rsidRPr="00E72059" w:rsidTr="00AA61A1">
        <w:tc>
          <w:tcPr>
            <w:tcW w:w="5000" w:type="pct"/>
            <w:gridSpan w:val="2"/>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Construction</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&lt; 5 years                    5 to 10 years                    10 to 25 years                    &gt; 25 years</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AA61A1" w:rsidRPr="002B755F" w:rsidTr="00AA61A1">
        <w:tc>
          <w:tcPr>
            <w:tcW w:w="5000" w:type="pct"/>
            <w:gridSpan w:val="2"/>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AA61A1" w:rsidRPr="002B755F" w:rsidTr="00AA61A1">
        <w:tc>
          <w:tcPr>
            <w:tcW w:w="5000" w:type="pct"/>
            <w:gridSpan w:val="2"/>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FM Approved insulated panel                    EPS / PUR insulated panel</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Other – please describe:</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Concrete                    Timber                    Other – please describe:</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AA61A1" w:rsidRPr="002B755F" w:rsidTr="00AA61A1">
        <w:tc>
          <w:tcPr>
            <w:tcW w:w="5000" w:type="pct"/>
            <w:gridSpan w:val="2"/>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AA61A1" w:rsidRPr="002B755F" w:rsidTr="00AA61A1">
        <w:tc>
          <w:tcPr>
            <w:tcW w:w="5000" w:type="pct"/>
            <w:gridSpan w:val="2"/>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EPS / PUR insulated panel                    Other – please describe:</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Concrete                    Timber                    Other – please describe:</w:t>
            </w:r>
          </w:p>
        </w:tc>
      </w:tr>
      <w:tr w:rsidR="00AA61A1" w:rsidRPr="00741148" w:rsidTr="00AA61A1">
        <w:tc>
          <w:tcPr>
            <w:tcW w:w="5000" w:type="pct"/>
            <w:gridSpan w:val="2"/>
            <w:tcBorders>
              <w:top w:val="single" w:sz="4" w:space="0" w:color="808080" w:themeColor="background1" w:themeShade="80"/>
              <w:bottom w:val="nil"/>
            </w:tcBorders>
            <w:shd w:val="clear" w:color="auto" w:fill="auto"/>
          </w:tcPr>
          <w:p w:rsidR="00AA61A1" w:rsidRPr="00741148" w:rsidRDefault="00AA61A1"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&lt; 5%                    5% to 20%                    21% to 50%                    &gt; 50%</w:t>
            </w:r>
          </w:p>
        </w:tc>
      </w:tr>
      <w:tr w:rsidR="00AA61A1" w:rsidRPr="00B84D45" w:rsidTr="00AA61A1">
        <w:tc>
          <w:tcPr>
            <w:tcW w:w="5000" w:type="pct"/>
            <w:gridSpan w:val="2"/>
            <w:tcBorders>
              <w:top w:val="single" w:sz="4" w:space="0" w:color="808080" w:themeColor="background1" w:themeShade="80"/>
              <w:bottom w:val="nil"/>
            </w:tcBorders>
            <w:shd w:val="clear" w:color="auto" w:fill="auto"/>
          </w:tcPr>
          <w:p w:rsidR="00AA61A1" w:rsidRPr="00B84D45" w:rsidRDefault="00AA61A1" w:rsidP="001362A1">
            <w:pPr>
              <w:spacing w:before="60"/>
              <w:rPr>
                <w:rFonts w:ascii="Avenir Black" w:hAnsi="Avenir Black"/>
                <w:szCs w:val="18"/>
              </w:rPr>
            </w:pPr>
            <w:r w:rsidRPr="00B84D45">
              <w:rPr>
                <w:rFonts w:ascii="Avenir Black" w:hAnsi="Avenir Black"/>
                <w:szCs w:val="18"/>
              </w:rPr>
              <w:t>Is asbestos present at this facility?</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If yes – where?</w:t>
            </w:r>
          </w:p>
        </w:tc>
      </w:tr>
      <w:tr w:rsidR="00AA61A1" w:rsidRPr="00B84D45" w:rsidTr="00AA61A1">
        <w:tc>
          <w:tcPr>
            <w:tcW w:w="5000" w:type="pct"/>
            <w:gridSpan w:val="2"/>
            <w:tcBorders>
              <w:top w:val="single" w:sz="4" w:space="0" w:color="808080" w:themeColor="background1" w:themeShade="80"/>
              <w:bottom w:val="nil"/>
            </w:tcBorders>
            <w:shd w:val="clear" w:color="auto" w:fill="auto"/>
          </w:tcPr>
          <w:p w:rsidR="00AA61A1" w:rsidRPr="00B84D45" w:rsidRDefault="00AA61A1" w:rsidP="001362A1">
            <w:pPr>
              <w:spacing w:before="60"/>
              <w:rPr>
                <w:rFonts w:ascii="Avenir Black" w:hAnsi="Avenir Black"/>
                <w:szCs w:val="18"/>
              </w:rPr>
            </w:pPr>
            <w:r w:rsidRPr="00B84D45">
              <w:rPr>
                <w:rFonts w:ascii="Avenir Black" w:hAnsi="Avenir Black"/>
                <w:szCs w:val="18"/>
              </w:rPr>
              <w:t>Is this property Heritage listed?</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2B755F" w:rsidTr="00AA61A1">
        <w:tc>
          <w:tcPr>
            <w:tcW w:w="5000" w:type="pct"/>
            <w:gridSpan w:val="2"/>
            <w:tcBorders>
              <w:top w:val="single" w:sz="4" w:space="0" w:color="808080" w:themeColor="background1" w:themeShade="80"/>
              <w:bottom w:val="nil"/>
            </w:tcBorders>
            <w:shd w:val="clear" w:color="auto" w:fill="auto"/>
          </w:tcPr>
          <w:p w:rsidR="00AA61A1" w:rsidRPr="00556F6F" w:rsidRDefault="00AA61A1" w:rsidP="001362A1">
            <w:pPr>
              <w:spacing w:before="60"/>
              <w:rPr>
                <w:rFonts w:ascii="Avenir Black" w:hAnsi="Avenir Black"/>
                <w:szCs w:val="18"/>
              </w:rPr>
            </w:pPr>
            <w:r w:rsidRPr="00556F6F">
              <w:rPr>
                <w:rFonts w:ascii="Avenir Black" w:hAnsi="Avenir Black"/>
                <w:szCs w:val="18"/>
              </w:rPr>
              <w:t>Over how many levels is this facility?</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1                    2                    3                    4 to 6                    7 to 10                    &gt; 10</w:t>
            </w:r>
          </w:p>
        </w:tc>
      </w:tr>
      <w:tr w:rsidR="00AA61A1" w:rsidRPr="00E72059" w:rsidTr="00AA61A1">
        <w:tc>
          <w:tcPr>
            <w:tcW w:w="5000" w:type="pct"/>
            <w:gridSpan w:val="2"/>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Occupancy</w:t>
            </w: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AA61A1" w:rsidRPr="002B755F" w:rsidTr="00AA61A1">
        <w:trPr>
          <w:trHeight w:val="852"/>
        </w:trPr>
        <w:tc>
          <w:tcPr>
            <w:tcW w:w="5000" w:type="pct"/>
            <w:gridSpan w:val="2"/>
            <w:tcBorders>
              <w:top w:val="nil"/>
            </w:tcBorders>
            <w:shd w:val="clear" w:color="auto" w:fill="auto"/>
          </w:tcPr>
          <w:p w:rsidR="00AA61A1" w:rsidRDefault="00AA61A1" w:rsidP="001362A1">
            <w:pPr>
              <w:spacing w:before="60"/>
              <w:rPr>
                <w:rFonts w:ascii="Avenir Book" w:hAnsi="Avenir Book"/>
                <w:szCs w:val="18"/>
              </w:rPr>
            </w:pPr>
          </w:p>
        </w:tc>
      </w:tr>
      <w:tr w:rsidR="00AA61A1" w:rsidRPr="00C5602C" w:rsidTr="00AA61A1">
        <w:tc>
          <w:tcPr>
            <w:tcW w:w="5000" w:type="pct"/>
            <w:gridSpan w:val="2"/>
            <w:tcBorders>
              <w:bottom w:val="nil"/>
            </w:tcBorders>
            <w:shd w:val="clear" w:color="auto" w:fill="auto"/>
          </w:tcPr>
          <w:p w:rsidR="00AA61A1" w:rsidRPr="00C5602C" w:rsidRDefault="00AA61A1" w:rsidP="001362A1">
            <w:pPr>
              <w:spacing w:before="60"/>
              <w:rPr>
                <w:rFonts w:ascii="Avenir Black" w:hAnsi="Avenir Black"/>
                <w:szCs w:val="18"/>
              </w:rPr>
            </w:pPr>
            <w:r>
              <w:rPr>
                <w:rFonts w:ascii="Avenir Black" w:hAnsi="Avenir Black"/>
                <w:szCs w:val="18"/>
              </w:rPr>
              <w:t>How many employees are typically at this site?</w:t>
            </w:r>
          </w:p>
        </w:tc>
      </w:tr>
      <w:tr w:rsidR="00AA61A1" w:rsidRPr="002B755F" w:rsidTr="00AA61A1">
        <w:tc>
          <w:tcPr>
            <w:tcW w:w="5000" w:type="pct"/>
            <w:gridSpan w:val="2"/>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lastRenderedPageBreak/>
              <w:t>&lt; 5                    5 to 10                    11 to 20                    21 to 50                    &gt; 50</w:t>
            </w:r>
          </w:p>
        </w:tc>
      </w:tr>
    </w:tbl>
    <w:p w:rsidR="00AA61A1" w:rsidRDefault="00AA61A1"/>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AA61A1" w:rsidRPr="00C5602C" w:rsidTr="00AA61A1">
        <w:tc>
          <w:tcPr>
            <w:tcW w:w="5000" w:type="pct"/>
            <w:tcBorders>
              <w:bottom w:val="nil"/>
            </w:tcBorders>
            <w:shd w:val="clear" w:color="auto" w:fill="auto"/>
          </w:tcPr>
          <w:p w:rsidR="00AA61A1" w:rsidRPr="00C5602C" w:rsidRDefault="00AA61A1"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Monday to Friday                    Saturday                    Sunday</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Boilers</w:t>
            </w:r>
          </w:p>
        </w:tc>
      </w:tr>
      <w:tr w:rsidR="00AA61A1" w:rsidRPr="00F316EA" w:rsidTr="00AA61A1">
        <w:tc>
          <w:tcPr>
            <w:tcW w:w="5000" w:type="pct"/>
            <w:tcBorders>
              <w:top w:val="single" w:sz="4" w:space="0" w:color="808080" w:themeColor="background1" w:themeShade="80"/>
              <w:bottom w:val="nil"/>
            </w:tcBorders>
            <w:shd w:val="clear" w:color="auto" w:fill="auto"/>
          </w:tcPr>
          <w:p w:rsidR="00AA61A1" w:rsidRPr="00F316EA" w:rsidRDefault="00AA61A1"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Gas                    Wood waste                    Diesel / oil                    Coal                    Other – please specify:</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Electrical</w:t>
            </w:r>
          </w:p>
        </w:tc>
      </w:tr>
      <w:tr w:rsidR="00AA61A1" w:rsidRPr="00C937B1" w:rsidTr="00AA61A1">
        <w:tc>
          <w:tcPr>
            <w:tcW w:w="5000" w:type="pct"/>
            <w:tcBorders>
              <w:top w:val="single" w:sz="4" w:space="0" w:color="808080" w:themeColor="background1" w:themeShade="80"/>
              <w:bottom w:val="nil"/>
            </w:tcBorders>
            <w:shd w:val="clear" w:color="auto" w:fill="auto"/>
          </w:tcPr>
          <w:p w:rsidR="00AA61A1" w:rsidRPr="00C937B1" w:rsidRDefault="00AA61A1"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AA61A1"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B84D45" w:rsidTr="00AA61A1">
        <w:tc>
          <w:tcPr>
            <w:tcW w:w="5000" w:type="pct"/>
            <w:tcBorders>
              <w:top w:val="single" w:sz="4" w:space="0" w:color="808080" w:themeColor="background1" w:themeShade="80"/>
              <w:bottom w:val="nil"/>
            </w:tcBorders>
            <w:shd w:val="clear" w:color="auto" w:fill="auto"/>
          </w:tcPr>
          <w:p w:rsidR="00AA61A1" w:rsidRPr="00B84D45" w:rsidRDefault="00AA61A1" w:rsidP="001362A1">
            <w:pPr>
              <w:spacing w:before="60"/>
              <w:rPr>
                <w:rFonts w:ascii="Avenir Black" w:hAnsi="Avenir Black"/>
                <w:szCs w:val="18"/>
              </w:rPr>
            </w:pPr>
            <w:r w:rsidRPr="00B84D45">
              <w:rPr>
                <w:rFonts w:ascii="Avenir Black" w:hAnsi="Avenir Black"/>
                <w:szCs w:val="18"/>
              </w:rPr>
              <w:t>What is the approximate age of the wiring?</w:t>
            </w:r>
          </w:p>
        </w:tc>
      </w:tr>
      <w:tr w:rsidR="00AA61A1" w:rsidRPr="005A47C0"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&lt; 5 years                    5 to 10 years                    11 to 30 years                    &gt; 30 years</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Flammable Gas Operations</w:t>
            </w:r>
          </w:p>
        </w:tc>
      </w:tr>
      <w:tr w:rsidR="00AA61A1" w:rsidRPr="00C937B1" w:rsidTr="00AA61A1">
        <w:tc>
          <w:tcPr>
            <w:tcW w:w="5000" w:type="pct"/>
            <w:tcBorders>
              <w:top w:val="single" w:sz="4" w:space="0" w:color="808080" w:themeColor="background1" w:themeShade="80"/>
              <w:bottom w:val="nil"/>
            </w:tcBorders>
            <w:shd w:val="clear" w:color="auto" w:fill="auto"/>
          </w:tcPr>
          <w:p w:rsidR="00AA61A1" w:rsidRPr="00C937B1" w:rsidRDefault="00AA61A1" w:rsidP="001362A1">
            <w:pPr>
              <w:spacing w:before="60"/>
              <w:rPr>
                <w:rFonts w:ascii="Avenir Black" w:hAnsi="Avenir Black"/>
                <w:szCs w:val="18"/>
              </w:rPr>
            </w:pPr>
            <w:r w:rsidRPr="00C937B1">
              <w:rPr>
                <w:rFonts w:ascii="Avenir Black" w:hAnsi="Avenir Black"/>
                <w:szCs w:val="18"/>
              </w:rPr>
              <w:t>Does this site process or store flammable gases?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 process &amp; store                    Yes – process only                    Yes – store only                    No</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C937B1">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Ignition source control                    Separation of tanks holding flammable gases</w:t>
            </w:r>
          </w:p>
        </w:tc>
      </w:tr>
      <w:tr w:rsidR="00AA61A1" w:rsidRPr="00986ECB" w:rsidTr="00AA61A1">
        <w:tc>
          <w:tcPr>
            <w:tcW w:w="5000" w:type="pct"/>
            <w:tcBorders>
              <w:top w:val="single" w:sz="4" w:space="0" w:color="808080" w:themeColor="background1" w:themeShade="80"/>
              <w:bottom w:val="nil"/>
            </w:tcBorders>
            <w:shd w:val="clear" w:color="auto" w:fill="auto"/>
          </w:tcPr>
          <w:p w:rsidR="00AA61A1" w:rsidRPr="00986ECB" w:rsidRDefault="00AA61A1" w:rsidP="001362A1">
            <w:pPr>
              <w:spacing w:before="60"/>
              <w:rPr>
                <w:rFonts w:ascii="Avenir Black" w:hAnsi="Avenir Black"/>
                <w:szCs w:val="18"/>
              </w:rPr>
            </w:pPr>
            <w:r w:rsidRPr="00986ECB">
              <w:rPr>
                <w:rFonts w:ascii="Avenir Black" w:hAnsi="Avenir Black"/>
                <w:szCs w:val="18"/>
              </w:rPr>
              <w:t>Where are flammable gases stored?</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Flammable / Combustible Liquid Operations</w:t>
            </w:r>
          </w:p>
        </w:tc>
      </w:tr>
      <w:tr w:rsidR="00AA61A1" w:rsidRPr="00C937B1" w:rsidTr="00AA61A1">
        <w:tc>
          <w:tcPr>
            <w:tcW w:w="5000" w:type="pct"/>
            <w:tcBorders>
              <w:top w:val="single" w:sz="4" w:space="0" w:color="808080" w:themeColor="background1" w:themeShade="80"/>
              <w:bottom w:val="nil"/>
            </w:tcBorders>
            <w:shd w:val="clear" w:color="auto" w:fill="auto"/>
          </w:tcPr>
          <w:p w:rsidR="00AA61A1" w:rsidRPr="00C937B1" w:rsidRDefault="00AA61A1" w:rsidP="001362A1">
            <w:pPr>
              <w:spacing w:before="60"/>
              <w:rPr>
                <w:rFonts w:ascii="Avenir Black" w:hAnsi="Avenir Black"/>
                <w:szCs w:val="18"/>
              </w:rPr>
            </w:pPr>
            <w:r w:rsidRPr="00C937B1">
              <w:rPr>
                <w:rFonts w:ascii="Avenir Black" w:hAnsi="Avenir Black"/>
                <w:szCs w:val="18"/>
              </w:rPr>
              <w:t>Does this site process or store flammable / combustible liquids?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 process &amp; store                    Yes – process only                    Yes – store only                    No</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C937B1">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Ignition source control                    Separation of tanks holding flammable / combustible liquids</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986ECB">
              <w:rPr>
                <w:rFonts w:ascii="Avenir Black" w:hAnsi="Avenir Black"/>
                <w:szCs w:val="18"/>
              </w:rPr>
              <w:t xml:space="preserve">Where are flammable </w:t>
            </w:r>
            <w:r>
              <w:rPr>
                <w:rFonts w:ascii="Avenir Black" w:hAnsi="Avenir Black"/>
                <w:szCs w:val="18"/>
              </w:rPr>
              <w:t>/ combustible liquids</w:t>
            </w:r>
            <w:r w:rsidRPr="00986ECB">
              <w:rPr>
                <w:rFonts w:ascii="Avenir Black" w:hAnsi="Avenir Black"/>
                <w:szCs w:val="18"/>
              </w:rPr>
              <w:t xml:space="preserve"> stored?</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Hot Oil Systems</w:t>
            </w:r>
          </w:p>
        </w:tc>
      </w:tr>
      <w:tr w:rsidR="00AA61A1" w:rsidRPr="00CC4A5E" w:rsidTr="00AA61A1">
        <w:tc>
          <w:tcPr>
            <w:tcW w:w="5000" w:type="pct"/>
            <w:tcBorders>
              <w:top w:val="single" w:sz="4" w:space="0" w:color="808080" w:themeColor="background1" w:themeShade="80"/>
              <w:bottom w:val="nil"/>
            </w:tcBorders>
            <w:shd w:val="clear" w:color="auto" w:fill="auto"/>
          </w:tcPr>
          <w:p w:rsidR="00AA61A1" w:rsidRPr="00CC4A5E" w:rsidRDefault="00AA61A1" w:rsidP="001362A1">
            <w:pPr>
              <w:spacing w:before="60"/>
              <w:rPr>
                <w:rFonts w:ascii="Avenir Black" w:hAnsi="Avenir Black"/>
                <w:szCs w:val="18"/>
              </w:rPr>
            </w:pPr>
            <w:r w:rsidRPr="00CC4A5E">
              <w:rPr>
                <w:rFonts w:ascii="Avenir Black" w:hAnsi="Avenir Black"/>
                <w:szCs w:val="18"/>
              </w:rPr>
              <w:t>Are heat transfer / hot oil systems used in the process?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lastRenderedPageBreak/>
              <w:t>Yes                    No                    Unknown</w:t>
            </w:r>
          </w:p>
        </w:tc>
      </w:tr>
    </w:tbl>
    <w:p w:rsidR="00AA61A1" w:rsidRDefault="00AA61A1"/>
    <w:p w:rsidR="00AA61A1" w:rsidRDefault="00AA61A1"/>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All pipe is welding                    Plant room is fire-rated                    Bunding is provided around hot oil equipment</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Automatic sprinklers                    Low / high flow detection                    Low liquid level alarm</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Hydraulics</w:t>
            </w:r>
          </w:p>
        </w:tc>
      </w:tr>
      <w:tr w:rsidR="00AA61A1" w:rsidRPr="00CC4A5E" w:rsidTr="00AA61A1">
        <w:tc>
          <w:tcPr>
            <w:tcW w:w="5000" w:type="pct"/>
            <w:tcBorders>
              <w:top w:val="single" w:sz="4" w:space="0" w:color="808080" w:themeColor="background1" w:themeShade="80"/>
              <w:bottom w:val="nil"/>
            </w:tcBorders>
            <w:shd w:val="clear" w:color="auto" w:fill="auto"/>
          </w:tcPr>
          <w:p w:rsidR="00AA61A1" w:rsidRPr="00CC4A5E" w:rsidRDefault="00AA61A1" w:rsidP="001362A1">
            <w:pPr>
              <w:spacing w:before="60"/>
              <w:rPr>
                <w:rFonts w:ascii="Avenir Black" w:hAnsi="Avenir Black"/>
                <w:szCs w:val="18"/>
              </w:rPr>
            </w:pPr>
            <w:r w:rsidRPr="00CC4A5E">
              <w:rPr>
                <w:rFonts w:ascii="Avenir Black" w:hAnsi="Avenir Black"/>
                <w:szCs w:val="18"/>
              </w:rPr>
              <w:t>Is hydraulic equipment used on site?</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Low level alarm                    High pressure alarm                    Interlocks to shut down system during a fire event</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Ovens / Dryers</w:t>
            </w:r>
          </w:p>
        </w:tc>
      </w:tr>
      <w:tr w:rsidR="00AA61A1" w:rsidRPr="00727A7C" w:rsidTr="00AA61A1">
        <w:tc>
          <w:tcPr>
            <w:tcW w:w="5000" w:type="pct"/>
            <w:tcBorders>
              <w:top w:val="single" w:sz="4" w:space="0" w:color="808080" w:themeColor="background1" w:themeShade="80"/>
              <w:bottom w:val="nil"/>
            </w:tcBorders>
            <w:shd w:val="clear" w:color="auto" w:fill="auto"/>
          </w:tcPr>
          <w:p w:rsidR="00AA61A1" w:rsidRPr="00727A7C" w:rsidRDefault="00AA61A1" w:rsidP="001362A1">
            <w:pPr>
              <w:spacing w:before="60"/>
              <w:rPr>
                <w:rFonts w:ascii="Avenir Black" w:hAnsi="Avenir Black"/>
                <w:szCs w:val="18"/>
              </w:rPr>
            </w:pPr>
            <w:r w:rsidRPr="00727A7C">
              <w:rPr>
                <w:rFonts w:ascii="Avenir Black" w:hAnsi="Avenir Black"/>
                <w:szCs w:val="18"/>
              </w:rPr>
              <w:t>Are ovens / dryers used on site?</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727A7C" w:rsidTr="00AA61A1">
        <w:tc>
          <w:tcPr>
            <w:tcW w:w="5000" w:type="pct"/>
            <w:tcBorders>
              <w:top w:val="single" w:sz="4" w:space="0" w:color="808080" w:themeColor="background1" w:themeShade="80"/>
              <w:bottom w:val="nil"/>
            </w:tcBorders>
            <w:shd w:val="clear" w:color="auto" w:fill="auto"/>
          </w:tcPr>
          <w:p w:rsidR="00AA61A1" w:rsidRPr="00727A7C" w:rsidRDefault="00AA61A1" w:rsidP="001362A1">
            <w:pPr>
              <w:spacing w:before="60"/>
              <w:rPr>
                <w:rFonts w:ascii="Avenir Black" w:hAnsi="Avenir Black"/>
                <w:szCs w:val="18"/>
              </w:rPr>
            </w:pPr>
            <w:r w:rsidRPr="00727A7C">
              <w:rPr>
                <w:rFonts w:ascii="Avenir Black" w:hAnsi="Avenir Black"/>
                <w:szCs w:val="18"/>
              </w:rPr>
              <w:t>What material are these ovens / dryers made from?</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Expanded polystyrene (EPS)                    Other – please specify:</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Pr="005A47C0" w:rsidRDefault="00AA61A1" w:rsidP="001362A1">
            <w:pPr>
              <w:spacing w:before="60"/>
              <w:rPr>
                <w:rFonts w:ascii="Avenir Book" w:hAnsi="Avenir Book"/>
                <w:szCs w:val="18"/>
              </w:rPr>
            </w:pPr>
            <w:r>
              <w:rPr>
                <w:rFonts w:ascii="Avenir Book" w:hAnsi="Avenir Book"/>
                <w:szCs w:val="18"/>
              </w:rPr>
              <w:t>Automatic sprinklers                    High temperature alarm                   Low air flow alarm</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Solvent Extraction / Recovery</w:t>
            </w: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sidRPr="00460C35">
              <w:rPr>
                <w:rFonts w:ascii="Avenir Black" w:hAnsi="Avenir Black"/>
                <w:szCs w:val="18"/>
              </w:rPr>
              <w:t>Is a solvent process in place at this site?</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460C35">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Located in a separate building                    Explosion venting                    Fire proofing of building structural members</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Fire suppression                    High temperature alarms / interlocks                    Operation / safety plan</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Separation of tanks holding solvents                    Ignition source control                    Rated electrics in hazardous areas</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Spray Painting</w:t>
            </w: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sidRPr="00460C35">
              <w:rPr>
                <w:rFonts w:ascii="Avenir Black" w:hAnsi="Avenir Black"/>
                <w:szCs w:val="18"/>
              </w:rPr>
              <w:t>Is spray painting / coating of flammable and combustible liquids performed at this site?</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sidRPr="00460C35">
              <w:rPr>
                <w:rFonts w:ascii="Avenir Black" w:hAnsi="Avenir Black"/>
                <w:szCs w:val="18"/>
              </w:rPr>
              <w:t xml:space="preserve">What </w:t>
            </w:r>
            <w:proofErr w:type="gramStart"/>
            <w:r w:rsidRPr="00460C35">
              <w:rPr>
                <w:rFonts w:ascii="Avenir Black" w:hAnsi="Avenir Black"/>
                <w:szCs w:val="18"/>
              </w:rPr>
              <w:t>are</w:t>
            </w:r>
            <w:proofErr w:type="gramEnd"/>
            <w:r w:rsidRPr="00460C35">
              <w:rPr>
                <w:rFonts w:ascii="Avenir Black" w:hAnsi="Avenir Black"/>
                <w:szCs w:val="18"/>
              </w:rPr>
              <w:t xml:space="preserve"> spray booths constructed from?</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Expanded polystyrene (EPS)                    Other – please specify:</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sidRPr="00460C35">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nil"/>
            </w:tcBorders>
            <w:shd w:val="clear" w:color="auto" w:fill="auto"/>
          </w:tcPr>
          <w:p w:rsidR="00AA61A1" w:rsidRPr="005A47C0" w:rsidRDefault="00AA61A1" w:rsidP="001362A1">
            <w:pPr>
              <w:spacing w:before="60"/>
              <w:rPr>
                <w:rFonts w:ascii="Avenir Book" w:hAnsi="Avenir Book"/>
                <w:szCs w:val="18"/>
              </w:rPr>
            </w:pPr>
            <w:r>
              <w:rPr>
                <w:rFonts w:ascii="Avenir Book" w:hAnsi="Avenir Book"/>
                <w:szCs w:val="18"/>
              </w:rPr>
              <w:t>Automatic sprinklers                    Extraction vents                    Fire-rated room or separate building</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lastRenderedPageBreak/>
              <w:t>Minimum weekly cleaning of work areas and filters                    Rated electrics                    Ignition source control</w:t>
            </w:r>
          </w:p>
        </w:tc>
      </w:tr>
      <w:tr w:rsidR="00AA61A1" w:rsidRPr="00F316EA" w:rsidTr="00AA61A1">
        <w:tc>
          <w:tcPr>
            <w:tcW w:w="5000" w:type="pct"/>
            <w:tcBorders>
              <w:top w:val="single" w:sz="4" w:space="0" w:color="808080" w:themeColor="background1" w:themeShade="80"/>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Storage</w:t>
            </w: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Pr="00414893" w:rsidRDefault="00AA61A1" w:rsidP="001362A1">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Default="00AA61A1" w:rsidP="001362A1">
            <w:pPr>
              <w:spacing w:before="60"/>
              <w:rPr>
                <w:rFonts w:ascii="Avenir Book" w:hAnsi="Avenir Book"/>
                <w:szCs w:val="18"/>
              </w:rPr>
            </w:pPr>
            <w:r>
              <w:rPr>
                <w:rFonts w:ascii="Avenir Black" w:hAnsi="Avenir Black"/>
                <w:szCs w:val="18"/>
              </w:rPr>
              <w:t>Where storage</w:t>
            </w:r>
            <w:r w:rsidRPr="00460C35">
              <w:rPr>
                <w:rFonts w:ascii="Avenir Black" w:hAnsi="Avenir Black"/>
                <w:szCs w:val="18"/>
              </w:rPr>
              <w:t xml:space="preserve"> is greater than 500 m</w:t>
            </w:r>
            <w:r w:rsidRPr="00460C35">
              <w:rPr>
                <w:rFonts w:ascii="Avenir Black" w:hAnsi="Avenir Black"/>
                <w:szCs w:val="18"/>
                <w:vertAlign w:val="superscript"/>
              </w:rPr>
              <w:t>2</w:t>
            </w:r>
            <w:r w:rsidRPr="00460C35">
              <w:rPr>
                <w:rFonts w:ascii="Avenir Black" w:hAnsi="Avenir Black"/>
                <w:szCs w:val="18"/>
              </w:rPr>
              <w:t xml:space="preserve">, </w:t>
            </w: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AA61A1" w:rsidRPr="002B755F" w:rsidTr="00AA61A1">
        <w:trPr>
          <w:trHeight w:val="852"/>
        </w:trPr>
        <w:tc>
          <w:tcPr>
            <w:tcW w:w="5000" w:type="pct"/>
            <w:tcBorders>
              <w:top w:val="nil"/>
            </w:tcBorders>
            <w:shd w:val="clear" w:color="auto" w:fill="auto"/>
          </w:tcPr>
          <w:p w:rsidR="00AA61A1" w:rsidRDefault="00AA61A1" w:rsidP="001362A1">
            <w:pPr>
              <w:spacing w:before="60"/>
              <w:rPr>
                <w:rFonts w:ascii="Avenir Book" w:hAnsi="Avenir Book"/>
                <w:szCs w:val="18"/>
              </w:rPr>
            </w:pP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sidRPr="00460C35">
              <w:rPr>
                <w:rFonts w:ascii="Avenir Black" w:hAnsi="Avenir Black"/>
                <w:szCs w:val="18"/>
              </w:rPr>
              <w:t>What is the maximum storage height?</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AA61A1" w:rsidRPr="00460C35" w:rsidTr="00AA61A1">
        <w:tc>
          <w:tcPr>
            <w:tcW w:w="5000" w:type="pct"/>
            <w:tcBorders>
              <w:top w:val="single" w:sz="4" w:space="0" w:color="808080" w:themeColor="background1" w:themeShade="80"/>
              <w:bottom w:val="nil"/>
            </w:tcBorders>
            <w:shd w:val="clear" w:color="auto" w:fill="auto"/>
          </w:tcPr>
          <w:p w:rsidR="00AA61A1" w:rsidRPr="00460C35" w:rsidRDefault="00AA61A1"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AA61A1" w:rsidRPr="00E72059" w:rsidTr="00AA61A1">
        <w:tc>
          <w:tcPr>
            <w:tcW w:w="5000" w:type="pct"/>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Fire Protection &amp; Detection</w:t>
            </w:r>
          </w:p>
        </w:tc>
      </w:tr>
      <w:tr w:rsidR="00AA61A1" w:rsidRPr="00090A15" w:rsidTr="00AA61A1">
        <w:tc>
          <w:tcPr>
            <w:tcW w:w="5000" w:type="pct"/>
            <w:tcBorders>
              <w:bottom w:val="nil"/>
            </w:tcBorders>
            <w:shd w:val="clear" w:color="auto" w:fill="auto"/>
          </w:tcPr>
          <w:p w:rsidR="00AA61A1" w:rsidRPr="00090A15" w:rsidRDefault="00AA61A1"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N/A – none provided                    100%                    99% to 75%                    74% to 50%                    &lt; 50%</w:t>
            </w:r>
          </w:p>
        </w:tc>
      </w:tr>
      <w:tr w:rsidR="00AA61A1" w:rsidRPr="00367BC2" w:rsidTr="00AA61A1">
        <w:tc>
          <w:tcPr>
            <w:tcW w:w="5000" w:type="pct"/>
            <w:tcBorders>
              <w:bottom w:val="nil"/>
            </w:tcBorders>
            <w:shd w:val="clear" w:color="auto" w:fill="auto"/>
          </w:tcPr>
          <w:p w:rsidR="00AA61A1" w:rsidRPr="00367BC2" w:rsidRDefault="00AA61A1"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AA61A1" w:rsidRPr="00460C35" w:rsidTr="00AA61A1">
        <w:tc>
          <w:tcPr>
            <w:tcW w:w="5000" w:type="pct"/>
            <w:tcBorders>
              <w:top w:val="nil"/>
              <w:bottom w:val="single" w:sz="4" w:space="0" w:color="808080" w:themeColor="background1" w:themeShade="80"/>
            </w:tcBorders>
            <w:shd w:val="clear" w:color="auto" w:fill="auto"/>
          </w:tcPr>
          <w:p w:rsidR="00AA61A1" w:rsidRPr="00460C35" w:rsidRDefault="00AA61A1" w:rsidP="001362A1">
            <w:pPr>
              <w:spacing w:before="60"/>
              <w:rPr>
                <w:rFonts w:ascii="Avenir Book" w:hAnsi="Avenir Book"/>
                <w:szCs w:val="18"/>
              </w:rPr>
            </w:pPr>
          </w:p>
        </w:tc>
      </w:tr>
      <w:tr w:rsidR="00AA61A1" w:rsidRPr="00367BC2" w:rsidTr="00AA61A1">
        <w:tc>
          <w:tcPr>
            <w:tcW w:w="5000" w:type="pct"/>
            <w:tcBorders>
              <w:top w:val="single" w:sz="4" w:space="0" w:color="808080" w:themeColor="background1" w:themeShade="80"/>
              <w:bottom w:val="nil"/>
            </w:tcBorders>
            <w:shd w:val="clear" w:color="auto" w:fill="auto"/>
          </w:tcPr>
          <w:p w:rsidR="00AA61A1" w:rsidRPr="00367BC2" w:rsidRDefault="00AA61A1"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N/A                    Town main                    Booster pump/s                    Pump/s &amp; tank/s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Other – please describe:</w:t>
            </w:r>
          </w:p>
        </w:tc>
      </w:tr>
      <w:tr w:rsidR="00AA61A1" w:rsidRPr="00C46A52" w:rsidTr="00AA61A1">
        <w:tc>
          <w:tcPr>
            <w:tcW w:w="5000" w:type="pct"/>
            <w:tcBorders>
              <w:top w:val="single" w:sz="4" w:space="0" w:color="808080" w:themeColor="background1" w:themeShade="80"/>
              <w:bottom w:val="nil"/>
            </w:tcBorders>
            <w:shd w:val="clear" w:color="auto" w:fill="auto"/>
          </w:tcPr>
          <w:p w:rsidR="00AA61A1" w:rsidRPr="00C46A52" w:rsidRDefault="00AA61A1"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N/A – none provided                    Hydrants                    Hose reels                    Fire extinguishers</w:t>
            </w:r>
          </w:p>
        </w:tc>
      </w:tr>
      <w:tr w:rsidR="00AA61A1" w:rsidRPr="00C46A52" w:rsidTr="00AA61A1">
        <w:tc>
          <w:tcPr>
            <w:tcW w:w="5000" w:type="pct"/>
            <w:tcBorders>
              <w:bottom w:val="nil"/>
            </w:tcBorders>
            <w:shd w:val="clear" w:color="auto" w:fill="auto"/>
          </w:tcPr>
          <w:p w:rsidR="00AA61A1" w:rsidRPr="00C46A52" w:rsidRDefault="00AA61A1"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8F3774" w:rsidTr="00AA61A1">
        <w:tc>
          <w:tcPr>
            <w:tcW w:w="5000" w:type="pct"/>
            <w:tcBorders>
              <w:top w:val="nil"/>
              <w:bottom w:val="single" w:sz="4" w:space="0" w:color="808080" w:themeColor="background1" w:themeShade="80"/>
            </w:tcBorders>
            <w:shd w:val="clear" w:color="auto" w:fill="auto"/>
          </w:tcPr>
          <w:p w:rsidR="00AA61A1" w:rsidRPr="008F3774" w:rsidRDefault="00AA61A1" w:rsidP="001362A1">
            <w:pPr>
              <w:spacing w:before="60"/>
              <w:rPr>
                <w:rFonts w:ascii="Avenir Book" w:hAnsi="Avenir Book"/>
                <w:szCs w:val="18"/>
              </w:rPr>
            </w:pPr>
            <w:r w:rsidRPr="008F3774">
              <w:rPr>
                <w:rFonts w:ascii="Avenir Book" w:hAnsi="Avenir Book"/>
                <w:szCs w:val="18"/>
              </w:rPr>
              <w:t>N/A – none provided                    Smoke                    Heat                    Thermal                    Infrared</w:t>
            </w:r>
          </w:p>
        </w:tc>
      </w:tr>
      <w:tr w:rsidR="00AA61A1" w:rsidRPr="002B755F" w:rsidTr="00AA61A1">
        <w:tc>
          <w:tcPr>
            <w:tcW w:w="5000" w:type="pct"/>
            <w:tcBorders>
              <w:top w:val="single" w:sz="4" w:space="0" w:color="808080" w:themeColor="background1" w:themeShade="80"/>
              <w:bottom w:val="nil"/>
            </w:tcBorders>
            <w:shd w:val="clear" w:color="auto" w:fill="auto"/>
          </w:tcPr>
          <w:p w:rsidR="00AA61A1" w:rsidRPr="00B277D7" w:rsidRDefault="00AA61A1" w:rsidP="001362A1">
            <w:pPr>
              <w:spacing w:before="60"/>
              <w:rPr>
                <w:rFonts w:ascii="Avenir Black" w:hAnsi="Avenir Black"/>
                <w:szCs w:val="18"/>
              </w:rPr>
            </w:pPr>
            <w:r w:rsidRPr="00B277D7">
              <w:rPr>
                <w:rFonts w:ascii="Avenir Black" w:hAnsi="Avenir Black"/>
                <w:szCs w:val="18"/>
              </w:rPr>
              <w:t>Are any special protection systems installed?</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If yes – please describe:</w:t>
            </w:r>
          </w:p>
        </w:tc>
      </w:tr>
      <w:tr w:rsidR="00AA61A1" w:rsidRPr="00E72059" w:rsidTr="00AA61A1">
        <w:tc>
          <w:tcPr>
            <w:tcW w:w="5000" w:type="pct"/>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Management Controls &amp; Maintenance</w:t>
            </w:r>
          </w:p>
        </w:tc>
      </w:tr>
      <w:tr w:rsidR="00AA61A1" w:rsidRPr="00882184" w:rsidTr="00AA61A1">
        <w:tc>
          <w:tcPr>
            <w:tcW w:w="5000" w:type="pct"/>
            <w:tcBorders>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Is a business continuity plan in place?</w:t>
            </w:r>
          </w:p>
        </w:tc>
      </w:tr>
      <w:tr w:rsidR="00AA61A1" w:rsidRPr="00090A15"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Are contractors inducted and managed on site?</w:t>
            </w:r>
          </w:p>
        </w:tc>
      </w:tr>
      <w:tr w:rsidR="00AA61A1" w:rsidRPr="00090A15"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Is an emergency response plan in place?</w:t>
            </w:r>
          </w:p>
        </w:tc>
      </w:tr>
      <w:tr w:rsidR="00AA61A1" w:rsidRPr="00090A15"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Is a housekeeping procedure in place?</w:t>
            </w:r>
          </w:p>
        </w:tc>
      </w:tr>
      <w:tr w:rsidR="00AA61A1" w:rsidRPr="00882184" w:rsidTr="00AA61A1">
        <w:tc>
          <w:tcPr>
            <w:tcW w:w="5000" w:type="pct"/>
            <w:tcBorders>
              <w:top w:val="nil"/>
              <w:bottom w:val="single" w:sz="4" w:space="0" w:color="808080" w:themeColor="background1" w:themeShade="80"/>
            </w:tcBorders>
            <w:shd w:val="clear" w:color="auto" w:fill="auto"/>
          </w:tcPr>
          <w:p w:rsidR="00AA61A1" w:rsidRPr="00882184"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lastRenderedPageBreak/>
              <w:t>Are dedicated smoking areas provided clear of building?</w:t>
            </w:r>
          </w:p>
        </w:tc>
      </w:tr>
      <w:tr w:rsidR="00AA61A1" w:rsidRPr="00882184"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left w:val="single" w:sz="4" w:space="0" w:color="808080" w:themeColor="background1" w:themeShade="80"/>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AA61A1" w:rsidTr="00AA61A1">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bl>
    <w:p w:rsidR="00AA61A1" w:rsidRDefault="00AA61A1"/>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AA61A1" w:rsidRPr="00882184" w:rsidTr="00AA61A1">
        <w:tc>
          <w:tcPr>
            <w:tcW w:w="5000" w:type="pct"/>
            <w:tcBorders>
              <w:left w:val="single" w:sz="4" w:space="0" w:color="808080" w:themeColor="background1" w:themeShade="80"/>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AA61A1" w:rsidRPr="00882184" w:rsidTr="00AA61A1">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A61A1" w:rsidRPr="00882184" w:rsidRDefault="00AA61A1" w:rsidP="001362A1">
            <w:pPr>
              <w:spacing w:before="60"/>
              <w:rPr>
                <w:rFonts w:ascii="Avenir Book" w:hAnsi="Avenir Book"/>
                <w:szCs w:val="18"/>
              </w:rPr>
            </w:pPr>
            <w:r>
              <w:rPr>
                <w:rFonts w:ascii="Avenir Book" w:hAnsi="Avenir Book"/>
                <w:szCs w:val="18"/>
              </w:rPr>
              <w:t>Yes                    No                    Unknown</w:t>
            </w:r>
          </w:p>
        </w:tc>
      </w:tr>
      <w:tr w:rsidR="00AA61A1" w:rsidRPr="00882184" w:rsidTr="00AA61A1">
        <w:tc>
          <w:tcPr>
            <w:tcW w:w="5000" w:type="pct"/>
            <w:tcBorders>
              <w:left w:val="single" w:sz="4" w:space="0" w:color="808080" w:themeColor="background1" w:themeShade="80"/>
              <w:bottom w:val="nil"/>
            </w:tcBorders>
            <w:shd w:val="clear" w:color="auto" w:fill="auto"/>
          </w:tcPr>
          <w:p w:rsidR="00AA61A1" w:rsidRPr="00882184" w:rsidRDefault="00AA61A1" w:rsidP="001362A1">
            <w:pPr>
              <w:spacing w:before="60"/>
              <w:rPr>
                <w:rFonts w:ascii="Avenir Black" w:hAnsi="Avenir Black"/>
                <w:szCs w:val="18"/>
              </w:rPr>
            </w:pPr>
            <w:r w:rsidRPr="00882184">
              <w:rPr>
                <w:rFonts w:ascii="Avenir Black" w:hAnsi="Avenir Black"/>
                <w:szCs w:val="18"/>
              </w:rPr>
              <w:t>Are sprinkler impairments managed by a permit?</w:t>
            </w:r>
          </w:p>
        </w:tc>
      </w:tr>
      <w:tr w:rsidR="00AA61A1" w:rsidTr="00AA61A1">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Yes                    No                    Unknown</w:t>
            </w:r>
          </w:p>
        </w:tc>
      </w:tr>
      <w:tr w:rsidR="00AA61A1" w:rsidRPr="00E72059" w:rsidTr="00AA61A1">
        <w:tc>
          <w:tcPr>
            <w:tcW w:w="5000" w:type="pct"/>
            <w:tcBorders>
              <w:bottom w:val="single" w:sz="4" w:space="0" w:color="808080" w:themeColor="background1" w:themeShade="80"/>
            </w:tcBorders>
            <w:shd w:val="clear" w:color="auto" w:fill="auto"/>
          </w:tcPr>
          <w:p w:rsidR="00AA61A1" w:rsidRPr="00AA61A1" w:rsidRDefault="00AA61A1" w:rsidP="001362A1">
            <w:pPr>
              <w:spacing w:before="60"/>
              <w:rPr>
                <w:rStyle w:val="IntenseEmphasis"/>
              </w:rPr>
            </w:pPr>
            <w:r w:rsidRPr="00AA61A1">
              <w:rPr>
                <w:rStyle w:val="IntenseEmphasis"/>
              </w:rPr>
              <w:t>Security</w:t>
            </w:r>
          </w:p>
        </w:tc>
      </w:tr>
      <w:tr w:rsidR="00AA61A1" w:rsidRPr="00E24412" w:rsidTr="00AA61A1">
        <w:tc>
          <w:tcPr>
            <w:tcW w:w="5000" w:type="pct"/>
            <w:tcBorders>
              <w:bottom w:val="nil"/>
            </w:tcBorders>
            <w:shd w:val="clear" w:color="auto" w:fill="auto"/>
          </w:tcPr>
          <w:p w:rsidR="00AA61A1" w:rsidRPr="00E24412" w:rsidRDefault="00AA61A1"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AA61A1" w:rsidRPr="00090A15" w:rsidTr="00AA61A1">
        <w:tc>
          <w:tcPr>
            <w:tcW w:w="5000" w:type="pct"/>
            <w:tcBorders>
              <w:top w:val="nil"/>
              <w:bottom w:val="nil"/>
            </w:tcBorders>
            <w:shd w:val="clear" w:color="auto" w:fill="auto"/>
          </w:tcPr>
          <w:p w:rsidR="00AA61A1" w:rsidRPr="00EA420A" w:rsidRDefault="00AA61A1"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AA61A1" w:rsidRPr="002B755F" w:rsidTr="00AA61A1">
        <w:tc>
          <w:tcPr>
            <w:tcW w:w="5000" w:type="pct"/>
            <w:tcBorders>
              <w:top w:val="nil"/>
              <w:bottom w:val="nil"/>
            </w:tcBorders>
            <w:shd w:val="clear" w:color="auto" w:fill="auto"/>
          </w:tcPr>
          <w:p w:rsidR="00AA61A1" w:rsidRDefault="00AA61A1"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AA61A1" w:rsidRPr="002B755F" w:rsidTr="00AA61A1">
        <w:tc>
          <w:tcPr>
            <w:tcW w:w="5000" w:type="pct"/>
            <w:tcBorders>
              <w:top w:val="nil"/>
              <w:bottom w:val="single" w:sz="4" w:space="0" w:color="808080" w:themeColor="background1" w:themeShade="80"/>
            </w:tcBorders>
            <w:shd w:val="clear" w:color="auto" w:fill="auto"/>
          </w:tcPr>
          <w:p w:rsidR="00AA61A1" w:rsidRDefault="00AA61A1" w:rsidP="001362A1">
            <w:pPr>
              <w:spacing w:before="60"/>
              <w:rPr>
                <w:rFonts w:ascii="Avenir Book" w:hAnsi="Avenir Book"/>
                <w:szCs w:val="18"/>
              </w:rPr>
            </w:pPr>
            <w:r>
              <w:rPr>
                <w:rFonts w:ascii="Avenir Book" w:hAnsi="Avenir Book"/>
                <w:szCs w:val="18"/>
              </w:rPr>
              <w:t>Security personnel on site                    Vehicle keys locked &amp; secured</w:t>
            </w:r>
          </w:p>
        </w:tc>
      </w:tr>
    </w:tbl>
    <w:p w:rsidR="00AA61A1" w:rsidRDefault="00AA61A1" w:rsidP="00AA61A1">
      <w:pPr>
        <w:rPr>
          <w:rFonts w:ascii="Avenir Book" w:hAnsi="Avenir Book"/>
        </w:rPr>
      </w:pPr>
    </w:p>
    <w:p w:rsidR="00AA61A1" w:rsidRDefault="00AA61A1" w:rsidP="00AA61A1">
      <w:pPr>
        <w:rPr>
          <w:rFonts w:ascii="Avenir Book" w:hAnsi="Avenir Book"/>
        </w:rPr>
      </w:pPr>
    </w:p>
    <w:p w:rsidR="00A130B9" w:rsidRDefault="00A130B9" w:rsidP="00850270"/>
    <w:sectPr w:rsidR="00A130B9" w:rsidSect="008B55E9">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C4" w:rsidRDefault="00F40BC4">
      <w:r>
        <w:separator/>
      </w:r>
    </w:p>
  </w:endnote>
  <w:endnote w:type="continuationSeparator" w:id="0">
    <w:p w:rsidR="00F40BC4" w:rsidRDefault="00F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FD251D">
      <w:rPr>
        <w:noProof/>
        <w:color w:val="2E74B5"/>
        <w:szCs w:val="24"/>
      </w:rPr>
      <w:t>6</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FD251D">
      <w:rPr>
        <w:noProof/>
        <w:color w:val="2E74B5"/>
        <w:szCs w:val="24"/>
      </w:rPr>
      <w:t>6</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2D" w:rsidRPr="00FB29D6" w:rsidRDefault="00A34E2D" w:rsidP="00A34E2D">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A34E2D" w:rsidRPr="00FB29D6" w:rsidRDefault="00A34E2D" w:rsidP="00A34E2D">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A34E2D" w:rsidP="00A34E2D">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FD251D">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FD251D">
      <w:rPr>
        <w:noProof/>
        <w:color w:val="2E74B5"/>
        <w:szCs w:val="24"/>
      </w:rPr>
      <w:t>6</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C4" w:rsidRDefault="00F40BC4">
      <w:r>
        <w:separator/>
      </w:r>
    </w:p>
  </w:footnote>
  <w:footnote w:type="continuationSeparator" w:id="0">
    <w:p w:rsidR="00F40BC4" w:rsidRDefault="00F4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AA61A1" w:rsidP="0008622A">
    <w:pPr>
      <w:pStyle w:val="Heading1"/>
      <w:rPr>
        <w:color w:val="0070C0"/>
      </w:rPr>
    </w:pPr>
    <w:r>
      <w:rPr>
        <w:noProof/>
        <w:color w:val="0070C0"/>
      </w:rPr>
      <w:t>Flammable Operations</w:t>
    </w:r>
    <w:r w:rsidR="00645620" w:rsidRPr="00645620">
      <w:rPr>
        <w:color w:val="0070C0"/>
      </w:rPr>
      <w:t xml:space="preserve"> Risks Questionnaire</w:t>
    </w:r>
    <w:r w:rsidR="00E04958" w:rsidRPr="00645620">
      <w:rPr>
        <w:color w:val="0070C0"/>
      </w:rPr>
      <w:tab/>
    </w:r>
    <w:r w:rsidR="00FD251D">
      <w:rPr>
        <w:noProof/>
      </w:rPr>
      <w:drawing>
        <wp:inline distT="0" distB="0" distL="0" distR="0" wp14:anchorId="165BAD69" wp14:editId="7B9E5954">
          <wp:extent cx="2609215" cy="438150"/>
          <wp:effectExtent l="0" t="0" r="63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215" cy="438150"/>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AA61A1" w:rsidP="0008622A">
    <w:pPr>
      <w:pStyle w:val="Heading1"/>
    </w:pPr>
    <w:r>
      <w:rPr>
        <w:noProof/>
      </w:rPr>
      <w:t xml:space="preserve">Flammable Operations </w:t>
    </w:r>
    <w:r w:rsidR="00645620">
      <w:t>Risks Questionnaire</w:t>
    </w:r>
    <w:r w:rsidR="00DD3AFE">
      <w:tab/>
    </w:r>
    <w:r w:rsidR="00D25BAA">
      <w:rPr>
        <w:noProof/>
        <w:sz w:val="16"/>
      </w:rPr>
      <w:drawing>
        <wp:inline distT="0" distB="0" distL="0" distR="0" wp14:anchorId="3CC29E3A" wp14:editId="113CFABA">
          <wp:extent cx="3062388" cy="54255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314" cy="555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82935"/>
    <w:rsid w:val="00382AE2"/>
    <w:rsid w:val="00391A05"/>
    <w:rsid w:val="003A14C0"/>
    <w:rsid w:val="003A6289"/>
    <w:rsid w:val="003A6876"/>
    <w:rsid w:val="003A7066"/>
    <w:rsid w:val="003B52A6"/>
    <w:rsid w:val="003C32A8"/>
    <w:rsid w:val="003C7E1A"/>
    <w:rsid w:val="003D530D"/>
    <w:rsid w:val="003E5847"/>
    <w:rsid w:val="00400779"/>
    <w:rsid w:val="00402F7B"/>
    <w:rsid w:val="004118AD"/>
    <w:rsid w:val="004147A2"/>
    <w:rsid w:val="00420EAE"/>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871"/>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890"/>
    <w:rsid w:val="008A58BB"/>
    <w:rsid w:val="008A6943"/>
    <w:rsid w:val="008B29EE"/>
    <w:rsid w:val="008B55E9"/>
    <w:rsid w:val="008B6087"/>
    <w:rsid w:val="008D10DC"/>
    <w:rsid w:val="008D47D8"/>
    <w:rsid w:val="008E1AAB"/>
    <w:rsid w:val="008E47E0"/>
    <w:rsid w:val="008F0539"/>
    <w:rsid w:val="008F5845"/>
    <w:rsid w:val="008F5DA0"/>
    <w:rsid w:val="009032C0"/>
    <w:rsid w:val="00904C58"/>
    <w:rsid w:val="00906CC7"/>
    <w:rsid w:val="00907F35"/>
    <w:rsid w:val="00917A1D"/>
    <w:rsid w:val="009255A5"/>
    <w:rsid w:val="00944F68"/>
    <w:rsid w:val="009757E7"/>
    <w:rsid w:val="00991B13"/>
    <w:rsid w:val="00992983"/>
    <w:rsid w:val="009960A8"/>
    <w:rsid w:val="009A0C42"/>
    <w:rsid w:val="009A240F"/>
    <w:rsid w:val="009A724C"/>
    <w:rsid w:val="009B19A4"/>
    <w:rsid w:val="009C0463"/>
    <w:rsid w:val="009D2E16"/>
    <w:rsid w:val="009D743E"/>
    <w:rsid w:val="009E2593"/>
    <w:rsid w:val="009F05A8"/>
    <w:rsid w:val="009F745E"/>
    <w:rsid w:val="00A10F85"/>
    <w:rsid w:val="00A130B9"/>
    <w:rsid w:val="00A15B8E"/>
    <w:rsid w:val="00A22963"/>
    <w:rsid w:val="00A22A72"/>
    <w:rsid w:val="00A24AA7"/>
    <w:rsid w:val="00A32D6A"/>
    <w:rsid w:val="00A331DB"/>
    <w:rsid w:val="00A34E2D"/>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A61A1"/>
    <w:rsid w:val="00AB0ADB"/>
    <w:rsid w:val="00AC71A8"/>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25BAA"/>
    <w:rsid w:val="00D30637"/>
    <w:rsid w:val="00D4434E"/>
    <w:rsid w:val="00D80155"/>
    <w:rsid w:val="00D83874"/>
    <w:rsid w:val="00D846B1"/>
    <w:rsid w:val="00D860F7"/>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F6121"/>
    <w:rsid w:val="00EF6C53"/>
    <w:rsid w:val="00F01DCE"/>
    <w:rsid w:val="00F06AB7"/>
    <w:rsid w:val="00F104A1"/>
    <w:rsid w:val="00F12B30"/>
    <w:rsid w:val="00F130EB"/>
    <w:rsid w:val="00F165D5"/>
    <w:rsid w:val="00F2295A"/>
    <w:rsid w:val="00F261C4"/>
    <w:rsid w:val="00F27BBD"/>
    <w:rsid w:val="00F36182"/>
    <w:rsid w:val="00F40BC4"/>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C68F9"/>
    <w:rsid w:val="00FD08D5"/>
    <w:rsid w:val="00FD251D"/>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8B55E9"/>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8B55E9"/>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05ED-1894-4CE2-96AD-985C3768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3</cp:revision>
  <cp:lastPrinted>2014-08-18T03:45:00Z</cp:lastPrinted>
  <dcterms:created xsi:type="dcterms:W3CDTF">2017-04-18T22:58:00Z</dcterms:created>
  <dcterms:modified xsi:type="dcterms:W3CDTF">2017-04-18T23:15:00Z</dcterms:modified>
</cp:coreProperties>
</file>